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7C" w:rsidRDefault="007B477C" w:rsidP="007B477C">
      <w:pPr>
        <w:ind w:left="-850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F443EE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6D0F2C1" wp14:editId="58FDBC17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2085975" cy="1734185"/>
            <wp:effectExtent l="0" t="0" r="9525" b="0"/>
            <wp:wrapSquare wrapText="bothSides"/>
            <wp:docPr id="2" name="Рисунок 2" descr="C:\Users\1\Desktop\лого ХимКрио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ого ХимКриоМа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D09">
        <w:rPr>
          <w:rFonts w:ascii="Times New Roman" w:hAnsi="Times New Roman" w:cs="Times New Roman"/>
          <w:b/>
          <w:sz w:val="30"/>
          <w:szCs w:val="30"/>
        </w:rPr>
        <w:t>Акционерное общество «</w:t>
      </w:r>
      <w:r>
        <w:rPr>
          <w:rFonts w:ascii="Times New Roman" w:hAnsi="Times New Roman" w:cs="Times New Roman"/>
          <w:b/>
          <w:sz w:val="30"/>
          <w:szCs w:val="30"/>
        </w:rPr>
        <w:t>Завод Химического и Криогенного машиностроения</w:t>
      </w:r>
      <w:r w:rsidRPr="00A67D09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7B477C" w:rsidRPr="00F443EE" w:rsidRDefault="007B477C" w:rsidP="007B477C">
      <w:pPr>
        <w:ind w:left="-850"/>
        <w:jc w:val="right"/>
      </w:pPr>
      <w:r w:rsidRPr="00A67D09">
        <w:rPr>
          <w:rFonts w:ascii="Times New Roman" w:hAnsi="Times New Roman" w:cs="Times New Roman"/>
          <w:b/>
          <w:sz w:val="30"/>
          <w:szCs w:val="30"/>
        </w:rPr>
        <w:t>(АО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ХимКриоМаш</w:t>
      </w:r>
      <w:proofErr w:type="spellEnd"/>
      <w:r w:rsidRPr="00A67D09">
        <w:rPr>
          <w:rFonts w:ascii="Times New Roman" w:hAnsi="Times New Roman" w:cs="Times New Roman"/>
          <w:b/>
          <w:sz w:val="30"/>
          <w:szCs w:val="30"/>
        </w:rPr>
        <w:t>»)</w:t>
      </w:r>
    </w:p>
    <w:p w:rsidR="007B477C" w:rsidRPr="00950675" w:rsidRDefault="007B477C" w:rsidP="007B477C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ОГРН: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1206600049160</w:t>
      </w:r>
    </w:p>
    <w:p w:rsidR="007B477C" w:rsidRPr="00950675" w:rsidRDefault="007B477C" w:rsidP="007B477C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ИНН/КПП: 6685178360/</w:t>
      </w:r>
      <w:r w:rsidRPr="00950675">
        <w:rPr>
          <w:b/>
        </w:rPr>
        <w:t xml:space="preserve"> </w:t>
      </w:r>
      <w:r w:rsidRPr="00950675">
        <w:rPr>
          <w:rFonts w:ascii="Times New Roman" w:hAnsi="Times New Roman" w:cs="Times New Roman"/>
          <w:b/>
          <w:sz w:val="24"/>
        </w:rPr>
        <w:t>668501001</w:t>
      </w:r>
    </w:p>
    <w:p w:rsidR="007B477C" w:rsidRDefault="007B477C" w:rsidP="007B477C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Юридический адрес: 6200</w:t>
      </w:r>
      <w:r w:rsidRPr="00406BB6">
        <w:rPr>
          <w:rFonts w:ascii="Times New Roman" w:hAnsi="Times New Roman" w:cs="Times New Roman"/>
          <w:b/>
          <w:sz w:val="24"/>
        </w:rPr>
        <w:t>00</w:t>
      </w:r>
      <w:r w:rsidRPr="00950675">
        <w:rPr>
          <w:rFonts w:ascii="Times New Roman" w:hAnsi="Times New Roman" w:cs="Times New Roman"/>
          <w:b/>
          <w:sz w:val="24"/>
        </w:rPr>
        <w:t>, Свердловская область, г. Екатеринбург, ул. Малышев</w:t>
      </w:r>
      <w:r>
        <w:rPr>
          <w:rFonts w:ascii="Times New Roman" w:hAnsi="Times New Roman" w:cs="Times New Roman"/>
          <w:b/>
          <w:sz w:val="24"/>
        </w:rPr>
        <w:t>а, стр. 51, этаж 13, офис 14.10</w:t>
      </w:r>
    </w:p>
    <w:p w:rsidR="007B477C" w:rsidRPr="00950675" w:rsidRDefault="007B477C" w:rsidP="007B477C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 xml:space="preserve">Электронная почта: </w:t>
      </w:r>
      <w:r w:rsidRPr="00950675">
        <w:rPr>
          <w:rFonts w:ascii="Times New Roman" w:hAnsi="Times New Roman" w:cs="Times New Roman"/>
          <w:b/>
          <w:sz w:val="24"/>
          <w:lang w:val="en-US"/>
        </w:rPr>
        <w:t>info</w:t>
      </w:r>
      <w:r w:rsidRPr="00950675">
        <w:rPr>
          <w:rFonts w:ascii="Times New Roman" w:hAnsi="Times New Roman" w:cs="Times New Roman"/>
          <w:b/>
          <w:sz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himkrio</w:t>
      </w:r>
      <w:proofErr w:type="spellEnd"/>
      <w:r w:rsidRPr="00950675">
        <w:rPr>
          <w:rFonts w:ascii="Times New Roman" w:hAnsi="Times New Roman" w:cs="Times New Roman"/>
          <w:b/>
          <w:sz w:val="24"/>
        </w:rPr>
        <w:t>.</w:t>
      </w:r>
      <w:proofErr w:type="spellStart"/>
      <w:r w:rsidRPr="00950675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7B477C" w:rsidRPr="00950675" w:rsidRDefault="007B477C" w:rsidP="007B477C">
      <w:pPr>
        <w:spacing w:after="0" w:line="276" w:lineRule="auto"/>
        <w:jc w:val="right"/>
        <w:rPr>
          <w:rFonts w:ascii="Times New Roman" w:hAnsi="Times New Roman" w:cs="Times New Roman"/>
          <w:b/>
          <w:sz w:val="24"/>
        </w:rPr>
      </w:pPr>
      <w:r w:rsidRPr="00950675">
        <w:rPr>
          <w:rFonts w:ascii="Times New Roman" w:hAnsi="Times New Roman" w:cs="Times New Roman"/>
          <w:b/>
          <w:sz w:val="24"/>
        </w:rPr>
        <w:t>Телефон: +7 (343) 226-71-61</w:t>
      </w:r>
    </w:p>
    <w:p w:rsidR="00A10408" w:rsidRDefault="007B477C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/>
      </w:r>
      <w:r w:rsidR="00121D78">
        <w:rPr>
          <w:rFonts w:ascii="Calibri" w:eastAsia="Calibri" w:hAnsi="Calibri" w:cs="Calibri"/>
          <w:b/>
          <w:sz w:val="28"/>
        </w:rPr>
        <w:t>ОПРОСНЫЙ ЛИСТ</w:t>
      </w:r>
    </w:p>
    <w:p w:rsidR="00121D78" w:rsidRDefault="00121D78" w:rsidP="0047229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на изготовление криогенного сосуда</w:t>
      </w:r>
    </w:p>
    <w:p w:rsidR="00121D78" w:rsidRDefault="00121D78" w:rsidP="00121D78"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Данные организации/Заказчика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D78" w:rsidTr="00121D78">
        <w:tc>
          <w:tcPr>
            <w:tcW w:w="4672" w:type="dxa"/>
          </w:tcPr>
          <w:p w:rsidR="00121D78" w:rsidRDefault="00121D78">
            <w:r>
              <w:rPr>
                <w:rFonts w:ascii="Calibri" w:eastAsia="Calibri" w:hAnsi="Calibri" w:cs="Calibri"/>
              </w:rPr>
              <w:t>Наименование организации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r>
              <w:rPr>
                <w:rFonts w:ascii="Calibri" w:eastAsia="Calibri" w:hAnsi="Calibri" w:cs="Calibri"/>
              </w:rPr>
              <w:t>Контактные данные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Тел.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>Контактное лицо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Pr="00121D78" w:rsidRDefault="00121D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Адрес объекта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3" w:type="dxa"/>
          </w:tcPr>
          <w:p w:rsidR="00121D78" w:rsidRDefault="00121D78"/>
        </w:tc>
      </w:tr>
    </w:tbl>
    <w:p w:rsidR="00121D78" w:rsidRDefault="00121D78"/>
    <w:p w:rsidR="00121D78" w:rsidRDefault="00121D78" w:rsidP="00121D78">
      <w:r>
        <w:rPr>
          <w:rFonts w:ascii="Calibri" w:eastAsia="Calibri" w:hAnsi="Calibri" w:cs="Calibri"/>
          <w:b/>
          <w:sz w:val="24"/>
        </w:rPr>
        <w:t>Основные параметры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4673"/>
      </w:tblGrid>
      <w:tr w:rsidR="00121D78" w:rsidTr="00121D78">
        <w:tc>
          <w:tcPr>
            <w:tcW w:w="4672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Параметр</w:t>
            </w:r>
          </w:p>
        </w:tc>
        <w:tc>
          <w:tcPr>
            <w:tcW w:w="4673" w:type="dxa"/>
          </w:tcPr>
          <w:p w:rsidR="00121D78" w:rsidRPr="00121D78" w:rsidRDefault="00121D78" w:rsidP="00121D78">
            <w:pPr>
              <w:jc w:val="center"/>
              <w:rPr>
                <w:b/>
              </w:rPr>
            </w:pPr>
            <w:r w:rsidRPr="00121D78">
              <w:rPr>
                <w:b/>
              </w:rPr>
              <w:t>Значение</w:t>
            </w:r>
          </w:p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Номинальный объем, м3</w:t>
            </w:r>
          </w:p>
        </w:tc>
        <w:tc>
          <w:tcPr>
            <w:tcW w:w="4673" w:type="dxa"/>
          </w:tcPr>
          <w:p w:rsidR="00121D78" w:rsidRDefault="00121D78"/>
        </w:tc>
      </w:tr>
      <w:tr w:rsidR="00582E8A" w:rsidTr="00121D78">
        <w:tc>
          <w:tcPr>
            <w:tcW w:w="4672" w:type="dxa"/>
          </w:tcPr>
          <w:p w:rsidR="00582E8A" w:rsidRDefault="00582E8A">
            <w:r>
              <w:t>Рабочее давление, МПа</w:t>
            </w:r>
          </w:p>
        </w:tc>
        <w:tc>
          <w:tcPr>
            <w:tcW w:w="4673" w:type="dxa"/>
          </w:tcPr>
          <w:p w:rsidR="00582E8A" w:rsidRDefault="00582E8A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Количество, шт.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Тип установки (горизонтальный/вертикальный/транспортный)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Хранимый продукт (аргон, азот, кислороду, СПГ)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 xml:space="preserve">Вес хранимого продукта, </w:t>
            </w:r>
            <w:proofErr w:type="spellStart"/>
            <w:r>
              <w:t>тн</w:t>
            </w:r>
            <w:proofErr w:type="spellEnd"/>
            <w:r>
              <w:t>.</w:t>
            </w:r>
          </w:p>
        </w:tc>
        <w:tc>
          <w:tcPr>
            <w:tcW w:w="4673" w:type="dxa"/>
          </w:tcPr>
          <w:p w:rsidR="00121D78" w:rsidRDefault="00121D78"/>
        </w:tc>
      </w:tr>
      <w:tr w:rsidR="00C213E3" w:rsidTr="00121D78">
        <w:tc>
          <w:tcPr>
            <w:tcW w:w="4672" w:type="dxa"/>
          </w:tcPr>
          <w:p w:rsidR="00C213E3" w:rsidRDefault="00C213E3">
            <w:r>
              <w:t>Температура эксплуатации, град.</w:t>
            </w:r>
          </w:p>
        </w:tc>
        <w:tc>
          <w:tcPr>
            <w:tcW w:w="4673" w:type="dxa"/>
          </w:tcPr>
          <w:p w:rsidR="00C213E3" w:rsidRDefault="00C213E3"/>
        </w:tc>
      </w:tr>
      <w:tr w:rsidR="0047229C" w:rsidTr="00121D78">
        <w:tc>
          <w:tcPr>
            <w:tcW w:w="4672" w:type="dxa"/>
          </w:tcPr>
          <w:p w:rsidR="0047229C" w:rsidRDefault="0047229C">
            <w:r>
              <w:t>Наличие продукционного испарителя, шт.</w:t>
            </w:r>
          </w:p>
        </w:tc>
        <w:tc>
          <w:tcPr>
            <w:tcW w:w="4673" w:type="dxa"/>
          </w:tcPr>
          <w:p w:rsidR="0047229C" w:rsidRDefault="0047229C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Производительность, нм3/час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Габаритные размеры оборудования (если заложены в проект), мм.</w:t>
            </w:r>
          </w:p>
        </w:tc>
        <w:tc>
          <w:tcPr>
            <w:tcW w:w="4673" w:type="dxa"/>
          </w:tcPr>
          <w:p w:rsidR="00121D78" w:rsidRDefault="00121D78"/>
        </w:tc>
      </w:tr>
      <w:tr w:rsidR="00C213E3" w:rsidTr="00121D78">
        <w:tc>
          <w:tcPr>
            <w:tcW w:w="4672" w:type="dxa"/>
          </w:tcPr>
          <w:p w:rsidR="00C213E3" w:rsidRDefault="00C213E3">
            <w:r>
              <w:t>Тип изоляции (ПВ, ЭВИ)</w:t>
            </w:r>
          </w:p>
        </w:tc>
        <w:tc>
          <w:tcPr>
            <w:tcW w:w="4673" w:type="dxa"/>
          </w:tcPr>
          <w:p w:rsidR="00C213E3" w:rsidRDefault="00C213E3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Особенности технологического режима/комплектации (при наличии)</w:t>
            </w:r>
          </w:p>
        </w:tc>
        <w:tc>
          <w:tcPr>
            <w:tcW w:w="4673" w:type="dxa"/>
          </w:tcPr>
          <w:p w:rsidR="00121D78" w:rsidRDefault="00121D78"/>
        </w:tc>
      </w:tr>
      <w:tr w:rsidR="00121D78" w:rsidTr="00121D78">
        <w:tc>
          <w:tcPr>
            <w:tcW w:w="4672" w:type="dxa"/>
          </w:tcPr>
          <w:p w:rsidR="00121D78" w:rsidRDefault="00121D78">
            <w:r>
              <w:t>Дополнительная информация</w:t>
            </w:r>
          </w:p>
          <w:p w:rsidR="00C213E3" w:rsidRDefault="00C213E3"/>
          <w:p w:rsidR="00C213E3" w:rsidRDefault="00C213E3"/>
          <w:p w:rsidR="0047229C" w:rsidRDefault="0047229C"/>
        </w:tc>
        <w:tc>
          <w:tcPr>
            <w:tcW w:w="4673" w:type="dxa"/>
          </w:tcPr>
          <w:p w:rsidR="00121D78" w:rsidRDefault="00121D78"/>
        </w:tc>
      </w:tr>
      <w:tr w:rsidR="007E4F44" w:rsidTr="00121D78">
        <w:tc>
          <w:tcPr>
            <w:tcW w:w="4672" w:type="dxa"/>
          </w:tcPr>
          <w:p w:rsidR="007E4F44" w:rsidRDefault="007E4F44">
            <w:r>
              <w:t>Дополнительное оборудование (</w:t>
            </w:r>
            <w:proofErr w:type="spellStart"/>
            <w:r>
              <w:t>металлорукава</w:t>
            </w:r>
            <w:proofErr w:type="spellEnd"/>
            <w:r>
              <w:t>, насосы и пр.)</w:t>
            </w:r>
          </w:p>
        </w:tc>
        <w:tc>
          <w:tcPr>
            <w:tcW w:w="4673" w:type="dxa"/>
          </w:tcPr>
          <w:p w:rsidR="007E4F44" w:rsidRDefault="007E4F44"/>
        </w:tc>
      </w:tr>
    </w:tbl>
    <w:p w:rsidR="00121D78" w:rsidRDefault="00121D78"/>
    <w:sectPr w:rsidR="00121D78" w:rsidSect="007B477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8"/>
    <w:rsid w:val="00121D78"/>
    <w:rsid w:val="0047229C"/>
    <w:rsid w:val="00582E8A"/>
    <w:rsid w:val="007B477C"/>
    <w:rsid w:val="007E4F44"/>
    <w:rsid w:val="00A10408"/>
    <w:rsid w:val="00AD52D4"/>
    <w:rsid w:val="00C213E3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76CF"/>
  <w15:chartTrackingRefBased/>
  <w15:docId w15:val="{8E481997-6EA5-4805-BCE5-FEA4544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GLinz</dc:creator>
  <cp:keywords/>
  <dc:description/>
  <cp:lastModifiedBy>1</cp:lastModifiedBy>
  <cp:revision>2</cp:revision>
  <dcterms:created xsi:type="dcterms:W3CDTF">2024-05-17T05:48:00Z</dcterms:created>
  <dcterms:modified xsi:type="dcterms:W3CDTF">2024-05-17T05:48:00Z</dcterms:modified>
</cp:coreProperties>
</file>